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F7" w:rsidRPr="00B57E84" w:rsidRDefault="009626F7" w:rsidP="009626F7">
      <w:r w:rsidRPr="00B57E84">
        <w:t>Name</w:t>
      </w:r>
      <w:proofErr w:type="gramStart"/>
      <w:r w:rsidRPr="00B57E84">
        <w:t>:_</w:t>
      </w:r>
      <w:proofErr w:type="gramEnd"/>
      <w:r w:rsidRPr="00B57E84">
        <w:t>__________________________________</w:t>
      </w:r>
    </w:p>
    <w:p w:rsidR="009626F7" w:rsidRPr="00B57E84" w:rsidRDefault="009626F7" w:rsidP="00630449">
      <w:pPr>
        <w:jc w:val="center"/>
        <w:rPr>
          <w:sz w:val="28"/>
          <w:szCs w:val="28"/>
        </w:rPr>
      </w:pPr>
      <w:r w:rsidRPr="00B57E84">
        <w:rPr>
          <w:b/>
          <w:sz w:val="28"/>
          <w:szCs w:val="28"/>
        </w:rPr>
        <w:t>Wee</w:t>
      </w:r>
      <w:r w:rsidR="007E5826" w:rsidRPr="00B57E84">
        <w:rPr>
          <w:b/>
          <w:sz w:val="28"/>
          <w:szCs w:val="28"/>
        </w:rPr>
        <w:t>kly Spiral Questions - Quarter 3</w:t>
      </w:r>
      <w:r w:rsidRPr="00B57E84">
        <w:rPr>
          <w:b/>
          <w:sz w:val="28"/>
          <w:szCs w:val="28"/>
        </w:rPr>
        <w:t xml:space="preserve"> Week</w:t>
      </w:r>
      <w:r w:rsidR="007C7640" w:rsidRPr="00B57E84">
        <w:rPr>
          <w:b/>
          <w:sz w:val="28"/>
          <w:szCs w:val="28"/>
        </w:rPr>
        <w:t xml:space="preserve"> </w:t>
      </w:r>
      <w:r w:rsidR="00FC7239" w:rsidRPr="00B57E84">
        <w:rPr>
          <w:b/>
          <w:sz w:val="28"/>
          <w:szCs w:val="28"/>
        </w:rPr>
        <w:t>7</w:t>
      </w:r>
    </w:p>
    <w:p w:rsidR="009626F7" w:rsidRPr="00B57E84" w:rsidRDefault="009626F7" w:rsidP="009626F7">
      <w:pPr>
        <w:rPr>
          <w:b/>
        </w:rPr>
      </w:pPr>
      <w:r w:rsidRPr="00B57E84">
        <w:t xml:space="preserve">Show all work on a separate paper and attach it to the back. Be sure to label your answers appropriately!                </w:t>
      </w:r>
      <w:r w:rsidRPr="00B57E84">
        <w:rPr>
          <w:b/>
        </w:rPr>
        <w:t>(Calculator Inactive)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2970"/>
      </w:tblGrid>
      <w:tr w:rsidR="009626F7" w:rsidRPr="00B57E84" w:rsidTr="006F0BDE">
        <w:tc>
          <w:tcPr>
            <w:tcW w:w="7038" w:type="dxa"/>
          </w:tcPr>
          <w:p w:rsidR="00E91F86" w:rsidRPr="00B57E84" w:rsidRDefault="00FC7239" w:rsidP="002E6934">
            <w:pPr>
              <w:pStyle w:val="ListParagraph"/>
              <w:numPr>
                <w:ilvl w:val="0"/>
                <w:numId w:val="4"/>
              </w:numPr>
              <w:rPr>
                <w:rFonts w:ascii="Comic Sans MS" w:hAnsi="Comic Sans MS"/>
              </w:rPr>
            </w:pPr>
            <w:r w:rsidRPr="00B57E84">
              <w:rPr>
                <w:rFonts w:ascii="Comic Sans MS" w:hAnsi="Comic Sans MS"/>
              </w:rPr>
              <w:t xml:space="preserve">If Point (-5, -3) is reflected over the x-axis, </w:t>
            </w:r>
            <w:r w:rsidRPr="00B57E84">
              <w:rPr>
                <w:rFonts w:ascii="Comic Sans MS" w:hAnsi="Comic Sans MS"/>
                <w:b/>
              </w:rPr>
              <w:t>which quadrant</w:t>
            </w:r>
            <w:r w:rsidRPr="00B57E84">
              <w:rPr>
                <w:rFonts w:ascii="Comic Sans MS" w:hAnsi="Comic Sans MS"/>
              </w:rPr>
              <w:t xml:space="preserve"> will the point be in (after reflection)?</w:t>
            </w:r>
          </w:p>
        </w:tc>
        <w:tc>
          <w:tcPr>
            <w:tcW w:w="2970" w:type="dxa"/>
          </w:tcPr>
          <w:p w:rsidR="009626F7" w:rsidRPr="00B57E84" w:rsidRDefault="009626F7" w:rsidP="000F3800">
            <w:pPr>
              <w:rPr>
                <w:b/>
                <w:sz w:val="22"/>
                <w:szCs w:val="22"/>
              </w:rPr>
            </w:pPr>
            <w:r w:rsidRPr="00B57E84">
              <w:rPr>
                <w:b/>
                <w:sz w:val="22"/>
                <w:szCs w:val="22"/>
              </w:rPr>
              <w:t>Answer:</w:t>
            </w:r>
          </w:p>
          <w:p w:rsidR="00E91F86" w:rsidRPr="00B57E84" w:rsidRDefault="00E91F86" w:rsidP="000F3800">
            <w:pPr>
              <w:rPr>
                <w:b/>
                <w:sz w:val="22"/>
                <w:szCs w:val="22"/>
              </w:rPr>
            </w:pPr>
          </w:p>
          <w:p w:rsidR="00E91F86" w:rsidRPr="00B57E84" w:rsidRDefault="00E91F86" w:rsidP="000F3800">
            <w:pPr>
              <w:rPr>
                <w:b/>
                <w:sz w:val="22"/>
                <w:szCs w:val="22"/>
              </w:rPr>
            </w:pPr>
          </w:p>
        </w:tc>
      </w:tr>
      <w:tr w:rsidR="009626F7" w:rsidRPr="00B57E84" w:rsidTr="006F0BDE">
        <w:tc>
          <w:tcPr>
            <w:tcW w:w="7038" w:type="dxa"/>
          </w:tcPr>
          <w:p w:rsidR="002E6934" w:rsidRDefault="00AE56C7" w:rsidP="00FC7239">
            <w:pPr>
              <w:pStyle w:val="ListParagraph"/>
              <w:numPr>
                <w:ilvl w:val="0"/>
                <w:numId w:val="4"/>
              </w:numPr>
              <w:rPr>
                <w:rFonts w:ascii="Comic Sans MS" w:hAnsi="Comic Sans MS"/>
              </w:rPr>
            </w:pPr>
            <w:r w:rsidRPr="00B57E84">
              <w:rPr>
                <w:rFonts w:ascii="Comic Sans MS" w:hAnsi="Comic Sans MS"/>
              </w:rPr>
              <w:t>Evaluate.</w:t>
            </w:r>
          </w:p>
          <w:p w:rsidR="00AE56C7" w:rsidRPr="00B57E84" w:rsidRDefault="00B57E84" w:rsidP="00B57E84">
            <w:pPr>
              <w:pStyle w:val="ListParagraph"/>
              <w:ind w:left="465"/>
              <w:rPr>
                <w:rFonts w:ascii="Comic Sans MS" w:hAnsi="Comic Sans MS"/>
                <w:sz w:val="32"/>
                <w:szCs w:val="32"/>
              </w:rPr>
            </w:pPr>
            <m:oMathPara>
              <m:oMath>
                <m:r>
                  <w:rPr>
                    <w:rFonts w:ascii="Cambria Math" w:hAnsi="Cambria Math"/>
                    <w:sz w:val="32"/>
                    <w:szCs w:val="32"/>
                  </w:rPr>
                  <m:t>45+(</m:t>
                </m:r>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2</m:t>
                    </m:r>
                  </m:sup>
                </m:sSup>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-6∙4+12</m:t>
                </m:r>
              </m:oMath>
            </m:oMathPara>
          </w:p>
        </w:tc>
        <w:tc>
          <w:tcPr>
            <w:tcW w:w="2970" w:type="dxa"/>
          </w:tcPr>
          <w:p w:rsidR="009626F7" w:rsidRPr="00B57E84" w:rsidRDefault="009626F7" w:rsidP="000F3800">
            <w:pPr>
              <w:rPr>
                <w:b/>
                <w:sz w:val="22"/>
                <w:szCs w:val="22"/>
              </w:rPr>
            </w:pPr>
            <w:r w:rsidRPr="00B57E84">
              <w:rPr>
                <w:b/>
                <w:sz w:val="22"/>
                <w:szCs w:val="22"/>
              </w:rPr>
              <w:t>Answer:</w:t>
            </w:r>
          </w:p>
        </w:tc>
      </w:tr>
    </w:tbl>
    <w:p w:rsidR="009626F7" w:rsidRPr="00B57E84" w:rsidRDefault="009626F7" w:rsidP="009626F7">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2970"/>
      </w:tblGrid>
      <w:tr w:rsidR="009626F7" w:rsidRPr="00B57E84" w:rsidTr="006F0BDE">
        <w:tc>
          <w:tcPr>
            <w:tcW w:w="7038" w:type="dxa"/>
          </w:tcPr>
          <w:p w:rsidR="004A39F1" w:rsidRPr="00B57E84" w:rsidRDefault="00AE56C7" w:rsidP="00B57E84">
            <w:pPr>
              <w:pStyle w:val="ListParagraph"/>
              <w:numPr>
                <w:ilvl w:val="0"/>
                <w:numId w:val="4"/>
              </w:numPr>
              <w:ind w:left="90" w:firstLine="15"/>
              <w:rPr>
                <w:rFonts w:ascii="Comic Sans MS" w:hAnsi="Comic Sans MS"/>
              </w:rPr>
            </w:pPr>
            <w:r w:rsidRPr="00B57E84">
              <w:rPr>
                <w:rFonts w:ascii="Comic Sans MS" w:hAnsi="Comic Sans MS"/>
              </w:rPr>
              <w:t>Carolyn has 24 bottles of shampoo, 36 tubes of hand lotion, and 60 bars of lavender soap to make gift baskets.  She wants to have the same number of each item in every basket.  What is the greatest number of baskets she can make without having any of the items left over?</w:t>
            </w:r>
          </w:p>
        </w:tc>
        <w:tc>
          <w:tcPr>
            <w:tcW w:w="2970" w:type="dxa"/>
          </w:tcPr>
          <w:p w:rsidR="009626F7" w:rsidRPr="00B57E84" w:rsidRDefault="009626F7" w:rsidP="000F3800">
            <w:pPr>
              <w:rPr>
                <w:b/>
                <w:sz w:val="22"/>
                <w:szCs w:val="22"/>
              </w:rPr>
            </w:pPr>
            <w:r w:rsidRPr="00B57E84">
              <w:rPr>
                <w:b/>
                <w:sz w:val="22"/>
                <w:szCs w:val="22"/>
              </w:rPr>
              <w:t>Answer:</w:t>
            </w:r>
          </w:p>
        </w:tc>
      </w:tr>
      <w:tr w:rsidR="009626F7" w:rsidRPr="00B57E84" w:rsidTr="006F0BDE">
        <w:tc>
          <w:tcPr>
            <w:tcW w:w="7038" w:type="dxa"/>
          </w:tcPr>
          <w:p w:rsidR="00A92646" w:rsidRPr="00B57E84" w:rsidRDefault="00AE56C7" w:rsidP="00AE56C7">
            <w:pPr>
              <w:pStyle w:val="ListParagraph"/>
              <w:numPr>
                <w:ilvl w:val="0"/>
                <w:numId w:val="4"/>
              </w:numPr>
              <w:rPr>
                <w:rFonts w:ascii="Comic Sans MS" w:hAnsi="Comic Sans MS"/>
              </w:rPr>
            </w:pPr>
            <m:oMath>
              <m:r>
                <w:rPr>
                  <w:rFonts w:ascii="Cambria Math" w:hAnsi="Comic Sans MS"/>
                </w:rPr>
                <m:t>3</m:t>
              </m:r>
              <m:r>
                <w:rPr>
                  <w:rFonts w:ascii="Comic Sans MS" w:hAnsi="Comic Sans MS"/>
                </w:rPr>
                <m:t>∙</m:t>
              </m:r>
              <m:sSup>
                <m:sSupPr>
                  <m:ctrlPr>
                    <w:rPr>
                      <w:rFonts w:ascii="Cambria Math" w:eastAsia="Times New Roman" w:hAnsi="Comic Sans MS"/>
                      <w:i/>
                    </w:rPr>
                  </m:ctrlPr>
                </m:sSupPr>
                <m:e>
                  <m:r>
                    <w:rPr>
                      <w:rFonts w:ascii="Cambria Math" w:hAnsi="Comic Sans MS"/>
                    </w:rPr>
                    <m:t>2</m:t>
                  </m:r>
                </m:e>
                <m:sup>
                  <m:r>
                    <w:rPr>
                      <w:rFonts w:ascii="Cambria Math" w:hAnsi="Comic Sans MS"/>
                    </w:rPr>
                    <m:t>4</m:t>
                  </m:r>
                </m:sup>
              </m:sSup>
            </m:oMath>
            <w:r w:rsidRPr="00B57E84">
              <w:rPr>
                <w:rFonts w:ascii="Comic Sans MS" w:hAnsi="Comic Sans MS"/>
              </w:rPr>
              <w:t xml:space="preserve"> </w:t>
            </w:r>
            <w:proofErr w:type="gramStart"/>
            <w:r w:rsidRPr="00B57E84">
              <w:rPr>
                <w:rFonts w:ascii="Comic Sans MS" w:hAnsi="Comic Sans MS"/>
              </w:rPr>
              <w:t>is</w:t>
            </w:r>
            <w:proofErr w:type="gramEnd"/>
            <w:r w:rsidRPr="00B57E84">
              <w:rPr>
                <w:rFonts w:ascii="Comic Sans MS" w:hAnsi="Comic Sans MS"/>
              </w:rPr>
              <w:t xml:space="preserve"> the prime factorization for what number?</w:t>
            </w:r>
          </w:p>
          <w:p w:rsidR="00AE56C7" w:rsidRPr="00B57E84" w:rsidRDefault="00AE56C7" w:rsidP="00AE56C7">
            <w:pPr>
              <w:pStyle w:val="ListParagraph"/>
              <w:ind w:left="465"/>
              <w:rPr>
                <w:rFonts w:ascii="Comic Sans MS" w:hAnsi="Comic Sans MS"/>
              </w:rPr>
            </w:pPr>
          </w:p>
        </w:tc>
        <w:tc>
          <w:tcPr>
            <w:tcW w:w="2970" w:type="dxa"/>
          </w:tcPr>
          <w:p w:rsidR="009626F7" w:rsidRPr="00B57E84" w:rsidRDefault="009626F7" w:rsidP="000F3800">
            <w:pPr>
              <w:rPr>
                <w:b/>
                <w:sz w:val="22"/>
                <w:szCs w:val="22"/>
              </w:rPr>
            </w:pPr>
            <w:r w:rsidRPr="00B57E84">
              <w:rPr>
                <w:b/>
                <w:sz w:val="22"/>
                <w:szCs w:val="22"/>
              </w:rPr>
              <w:t>Answer:</w:t>
            </w:r>
          </w:p>
          <w:p w:rsidR="006F0BDE" w:rsidRPr="00B57E84" w:rsidRDefault="006F0BDE" w:rsidP="006D2193">
            <w:pPr>
              <w:rPr>
                <w:sz w:val="22"/>
                <w:szCs w:val="22"/>
              </w:rPr>
            </w:pPr>
          </w:p>
        </w:tc>
      </w:tr>
    </w:tbl>
    <w:p w:rsidR="009626F7" w:rsidRPr="00B57E84" w:rsidRDefault="009626F7" w:rsidP="009626F7">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8"/>
        <w:gridCol w:w="2970"/>
      </w:tblGrid>
      <w:tr w:rsidR="009626F7" w:rsidRPr="00B57E84" w:rsidTr="006F0BDE">
        <w:trPr>
          <w:trHeight w:val="1052"/>
        </w:trPr>
        <w:tc>
          <w:tcPr>
            <w:tcW w:w="7038" w:type="dxa"/>
          </w:tcPr>
          <w:p w:rsidR="006F0BDE" w:rsidRPr="00B57E84" w:rsidRDefault="009626F7" w:rsidP="006F0BDE">
            <w:pPr>
              <w:rPr>
                <w:sz w:val="22"/>
                <w:szCs w:val="22"/>
              </w:rPr>
            </w:pPr>
            <w:r w:rsidRPr="00B57E84">
              <w:rPr>
                <w:sz w:val="22"/>
                <w:szCs w:val="22"/>
              </w:rPr>
              <w:t xml:space="preserve">5.  </w:t>
            </w:r>
            <w:r w:rsidR="00AE56C7" w:rsidRPr="00B57E84">
              <w:rPr>
                <w:sz w:val="22"/>
                <w:szCs w:val="22"/>
              </w:rPr>
              <w:t>A discount store bought two dozen cameras for $14 each. After the cameras didn’t sell for a long period, the store decreased their selling price to $10.99. What was the store’s overall loss on the two dozen cameras?</w:t>
            </w:r>
          </w:p>
          <w:p w:rsidR="006A02FA" w:rsidRPr="00B57E84" w:rsidRDefault="006A02FA" w:rsidP="00A66207">
            <w:pPr>
              <w:jc w:val="center"/>
              <w:rPr>
                <w:sz w:val="22"/>
                <w:szCs w:val="22"/>
              </w:rPr>
            </w:pPr>
          </w:p>
        </w:tc>
        <w:tc>
          <w:tcPr>
            <w:tcW w:w="2970" w:type="dxa"/>
          </w:tcPr>
          <w:p w:rsidR="009626F7" w:rsidRPr="00B57E84" w:rsidRDefault="009626F7" w:rsidP="000F3800">
            <w:pPr>
              <w:rPr>
                <w:b/>
                <w:sz w:val="22"/>
                <w:szCs w:val="22"/>
              </w:rPr>
            </w:pPr>
            <w:r w:rsidRPr="00B57E84">
              <w:rPr>
                <w:b/>
                <w:sz w:val="22"/>
                <w:szCs w:val="22"/>
              </w:rPr>
              <w:t>Answer:</w:t>
            </w:r>
            <w:r w:rsidR="00A66207" w:rsidRPr="00B57E84">
              <w:rPr>
                <w:rFonts w:eastAsia="Cambria" w:cs="Tahoma"/>
                <w:noProof/>
                <w:sz w:val="22"/>
                <w:szCs w:val="22"/>
              </w:rPr>
              <w:t xml:space="preserve"> </w:t>
            </w:r>
          </w:p>
        </w:tc>
      </w:tr>
      <w:tr w:rsidR="009626F7" w:rsidRPr="00B57E84" w:rsidTr="006F0BDE">
        <w:tc>
          <w:tcPr>
            <w:tcW w:w="7038" w:type="dxa"/>
          </w:tcPr>
          <w:p w:rsidR="00F93DB8" w:rsidRPr="00B57E84" w:rsidRDefault="009626F7" w:rsidP="002E6934">
            <w:pPr>
              <w:rPr>
                <w:sz w:val="22"/>
                <w:szCs w:val="22"/>
              </w:rPr>
            </w:pPr>
            <w:r w:rsidRPr="00B57E84">
              <w:rPr>
                <w:sz w:val="22"/>
                <w:szCs w:val="22"/>
              </w:rPr>
              <w:t>6.</w:t>
            </w:r>
            <w:r w:rsidR="00A66207" w:rsidRPr="00B57E84">
              <w:rPr>
                <w:sz w:val="22"/>
                <w:szCs w:val="22"/>
              </w:rPr>
              <w:t xml:space="preserve"> </w:t>
            </w:r>
            <w:r w:rsidR="00F93DB8" w:rsidRPr="00B57E84">
              <w:rPr>
                <w:sz w:val="22"/>
                <w:szCs w:val="22"/>
              </w:rPr>
              <w:t xml:space="preserve"> </w:t>
            </w:r>
            <w:r w:rsidR="00AE56C7" w:rsidRPr="00B57E84">
              <w:rPr>
                <w:sz w:val="22"/>
                <w:szCs w:val="22"/>
              </w:rPr>
              <w:t xml:space="preserve">Ms. Hayes bought </w:t>
            </w:r>
            <m:oMath>
              <m:r>
                <w:rPr>
                  <w:rFonts w:ascii="Cambria Math"/>
                  <w:sz w:val="22"/>
                  <w:szCs w:val="22"/>
                </w:rPr>
                <m:t>3</m:t>
              </m:r>
              <m:f>
                <m:fPr>
                  <m:ctrlPr>
                    <w:rPr>
                      <w:rFonts w:ascii="Cambria Math"/>
                      <w:i/>
                      <w:sz w:val="22"/>
                      <w:szCs w:val="22"/>
                    </w:rPr>
                  </m:ctrlPr>
                </m:fPr>
                <m:num>
                  <m:r>
                    <w:rPr>
                      <w:rFonts w:ascii="Cambria Math"/>
                      <w:sz w:val="22"/>
                      <w:szCs w:val="22"/>
                    </w:rPr>
                    <m:t>1</m:t>
                  </m:r>
                </m:num>
                <m:den>
                  <m:r>
                    <w:rPr>
                      <w:rFonts w:ascii="Cambria Math"/>
                      <w:sz w:val="22"/>
                      <w:szCs w:val="22"/>
                    </w:rPr>
                    <m:t>2</m:t>
                  </m:r>
                </m:den>
              </m:f>
            </m:oMath>
            <w:r w:rsidR="00AE56C7" w:rsidRPr="00B57E84">
              <w:rPr>
                <w:sz w:val="22"/>
                <w:szCs w:val="22"/>
              </w:rPr>
              <w:t xml:space="preserve"> yards of fabric. She used </w:t>
            </w:r>
            <m:oMath>
              <m:f>
                <m:fPr>
                  <m:ctrlPr>
                    <w:rPr>
                      <w:rFonts w:ascii="Cambria Math"/>
                      <w:i/>
                      <w:sz w:val="22"/>
                      <w:szCs w:val="22"/>
                    </w:rPr>
                  </m:ctrlPr>
                </m:fPr>
                <m:num>
                  <m:r>
                    <w:rPr>
                      <w:rFonts w:ascii="Cambria Math"/>
                      <w:sz w:val="22"/>
                      <w:szCs w:val="22"/>
                    </w:rPr>
                    <m:t>2</m:t>
                  </m:r>
                </m:num>
                <m:den>
                  <m:r>
                    <w:rPr>
                      <w:rFonts w:ascii="Cambria Math"/>
                      <w:sz w:val="22"/>
                      <w:szCs w:val="22"/>
                    </w:rPr>
                    <m:t>3</m:t>
                  </m:r>
                </m:den>
              </m:f>
            </m:oMath>
            <w:r w:rsidR="00AE56C7" w:rsidRPr="00B57E84">
              <w:rPr>
                <w:sz w:val="22"/>
                <w:szCs w:val="22"/>
              </w:rPr>
              <w:t xml:space="preserve"> of the fabric to make a costume. How much fabric is leftover? </w:t>
            </w:r>
          </w:p>
          <w:p w:rsidR="002E6934" w:rsidRPr="00B57E84" w:rsidRDefault="002E6934" w:rsidP="002E6934">
            <w:pPr>
              <w:rPr>
                <w:sz w:val="22"/>
                <w:szCs w:val="22"/>
              </w:rPr>
            </w:pPr>
          </w:p>
          <w:p w:rsidR="002E6934" w:rsidRPr="00B57E84" w:rsidRDefault="002E6934" w:rsidP="002E6934">
            <w:pPr>
              <w:rPr>
                <w:sz w:val="22"/>
                <w:szCs w:val="22"/>
              </w:rPr>
            </w:pPr>
          </w:p>
        </w:tc>
        <w:tc>
          <w:tcPr>
            <w:tcW w:w="2970" w:type="dxa"/>
          </w:tcPr>
          <w:p w:rsidR="009626F7" w:rsidRPr="00B57E84" w:rsidRDefault="009626F7" w:rsidP="000F3800">
            <w:pPr>
              <w:rPr>
                <w:b/>
                <w:sz w:val="22"/>
                <w:szCs w:val="22"/>
              </w:rPr>
            </w:pPr>
            <w:r w:rsidRPr="00B57E84">
              <w:rPr>
                <w:b/>
                <w:sz w:val="22"/>
                <w:szCs w:val="22"/>
              </w:rPr>
              <w:t>Answer:</w:t>
            </w:r>
          </w:p>
        </w:tc>
      </w:tr>
    </w:tbl>
    <w:p w:rsidR="009626F7" w:rsidRPr="00B57E84" w:rsidRDefault="009626F7" w:rsidP="009626F7">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8"/>
        <w:gridCol w:w="2970"/>
      </w:tblGrid>
      <w:tr w:rsidR="009626F7" w:rsidRPr="00B57E84" w:rsidTr="006F0BDE">
        <w:trPr>
          <w:trHeight w:val="935"/>
        </w:trPr>
        <w:tc>
          <w:tcPr>
            <w:tcW w:w="7038" w:type="dxa"/>
          </w:tcPr>
          <w:p w:rsidR="00E71318" w:rsidRPr="00B57E84" w:rsidRDefault="009626F7" w:rsidP="00AE56C7">
            <w:pPr>
              <w:spacing w:line="276" w:lineRule="auto"/>
              <w:rPr>
                <w:sz w:val="22"/>
                <w:szCs w:val="22"/>
              </w:rPr>
            </w:pPr>
            <w:r w:rsidRPr="00B57E84">
              <w:rPr>
                <w:sz w:val="22"/>
                <w:szCs w:val="22"/>
              </w:rPr>
              <w:t xml:space="preserve">7. </w:t>
            </w:r>
            <w:r w:rsidR="00AE56C7" w:rsidRPr="00B57E84">
              <w:rPr>
                <w:sz w:val="22"/>
                <w:szCs w:val="22"/>
              </w:rPr>
              <w:t xml:space="preserve">Shelia spent </w:t>
            </w:r>
            <w:r w:rsidR="00AE56C7" w:rsidRPr="00B57E84">
              <w:rPr>
                <w:rFonts w:eastAsiaTheme="minorEastAsia"/>
                <w:sz w:val="22"/>
                <w:szCs w:val="22"/>
              </w:rPr>
              <w:t xml:space="preserve">8 </w:t>
            </w:r>
            <m:oMath>
              <m:f>
                <m:fPr>
                  <m:ctrlPr>
                    <w:rPr>
                      <w:rFonts w:ascii="Cambria Math" w:eastAsiaTheme="minorEastAsia"/>
                      <w:sz w:val="22"/>
                      <w:szCs w:val="22"/>
                    </w:rPr>
                  </m:ctrlPr>
                </m:fPr>
                <m:num>
                  <m:r>
                    <m:rPr>
                      <m:sty m:val="p"/>
                    </m:rPr>
                    <w:rPr>
                      <w:rFonts w:ascii="Cambria Math" w:eastAsiaTheme="minorEastAsia"/>
                      <w:sz w:val="22"/>
                      <w:szCs w:val="22"/>
                    </w:rPr>
                    <m:t>1</m:t>
                  </m:r>
                </m:num>
                <m:den>
                  <m:r>
                    <m:rPr>
                      <m:sty m:val="p"/>
                    </m:rPr>
                    <w:rPr>
                      <w:rFonts w:ascii="Cambria Math" w:eastAsiaTheme="minorEastAsia"/>
                      <w:sz w:val="22"/>
                      <w:szCs w:val="22"/>
                    </w:rPr>
                    <m:t>8</m:t>
                  </m:r>
                </m:den>
              </m:f>
            </m:oMath>
            <w:r w:rsidR="00AE56C7" w:rsidRPr="00B57E84">
              <w:rPr>
                <w:rFonts w:eastAsiaTheme="minorEastAsia"/>
                <w:sz w:val="22"/>
                <w:szCs w:val="22"/>
              </w:rPr>
              <w:t xml:space="preserve"> hours this week studying. Jack spent 6 </w:t>
            </w:r>
            <m:oMath>
              <m:f>
                <m:fPr>
                  <m:ctrlPr>
                    <w:rPr>
                      <w:rFonts w:ascii="Cambria Math" w:eastAsiaTheme="minorEastAsia"/>
                      <w:sz w:val="22"/>
                      <w:szCs w:val="22"/>
                    </w:rPr>
                  </m:ctrlPr>
                </m:fPr>
                <m:num>
                  <m:r>
                    <m:rPr>
                      <m:sty m:val="p"/>
                    </m:rPr>
                    <w:rPr>
                      <w:rFonts w:ascii="Cambria Math" w:eastAsiaTheme="minorEastAsia"/>
                      <w:sz w:val="22"/>
                      <w:szCs w:val="22"/>
                    </w:rPr>
                    <m:t>3</m:t>
                  </m:r>
                </m:num>
                <m:den>
                  <m:r>
                    <m:rPr>
                      <m:sty m:val="p"/>
                    </m:rPr>
                    <w:rPr>
                      <w:rFonts w:ascii="Cambria Math" w:eastAsiaTheme="minorEastAsia"/>
                      <w:sz w:val="22"/>
                      <w:szCs w:val="22"/>
                    </w:rPr>
                    <m:t>4</m:t>
                  </m:r>
                </m:den>
              </m:f>
            </m:oMath>
            <w:r w:rsidR="00AE56C7" w:rsidRPr="00B57E84">
              <w:rPr>
                <w:rFonts w:eastAsiaTheme="minorEastAsia"/>
                <w:sz w:val="22"/>
                <w:szCs w:val="22"/>
              </w:rPr>
              <w:t xml:space="preserve"> hours this week studying. How much longer did Shelia study this week compared to Jack?</w:t>
            </w:r>
          </w:p>
        </w:tc>
        <w:tc>
          <w:tcPr>
            <w:tcW w:w="2970" w:type="dxa"/>
          </w:tcPr>
          <w:p w:rsidR="009626F7" w:rsidRPr="00B57E84" w:rsidRDefault="009626F7" w:rsidP="000F3800">
            <w:pPr>
              <w:rPr>
                <w:b/>
                <w:sz w:val="22"/>
                <w:szCs w:val="22"/>
              </w:rPr>
            </w:pPr>
            <w:r w:rsidRPr="00B57E84">
              <w:rPr>
                <w:b/>
                <w:sz w:val="22"/>
                <w:szCs w:val="22"/>
              </w:rPr>
              <w:t>Answer:</w:t>
            </w:r>
          </w:p>
          <w:p w:rsidR="002E6934" w:rsidRPr="00B57E84" w:rsidRDefault="002E6934" w:rsidP="000F3800">
            <w:pPr>
              <w:rPr>
                <w:b/>
                <w:sz w:val="22"/>
                <w:szCs w:val="22"/>
              </w:rPr>
            </w:pPr>
          </w:p>
          <w:p w:rsidR="002E6934" w:rsidRPr="00B57E84" w:rsidRDefault="002E6934" w:rsidP="002E6934">
            <w:pPr>
              <w:rPr>
                <w:b/>
                <w:sz w:val="22"/>
                <w:szCs w:val="22"/>
              </w:rPr>
            </w:pPr>
          </w:p>
        </w:tc>
      </w:tr>
      <w:tr w:rsidR="003A3974" w:rsidRPr="00B57E84" w:rsidTr="006F0BDE">
        <w:trPr>
          <w:trHeight w:val="1205"/>
        </w:trPr>
        <w:tc>
          <w:tcPr>
            <w:tcW w:w="7038" w:type="dxa"/>
            <w:tcBorders>
              <w:top w:val="single" w:sz="4" w:space="0" w:color="auto"/>
              <w:left w:val="single" w:sz="4" w:space="0" w:color="auto"/>
              <w:bottom w:val="single" w:sz="4" w:space="0" w:color="auto"/>
              <w:right w:val="single" w:sz="4" w:space="0" w:color="auto"/>
            </w:tcBorders>
          </w:tcPr>
          <w:p w:rsidR="003A3974" w:rsidRPr="00B57E84" w:rsidRDefault="003A3974" w:rsidP="003A3974">
            <w:pPr>
              <w:rPr>
                <w:sz w:val="22"/>
                <w:szCs w:val="22"/>
              </w:rPr>
            </w:pPr>
          </w:p>
          <w:p w:rsidR="002E6934" w:rsidRPr="00B57E84" w:rsidRDefault="003A3974" w:rsidP="00FC7239">
            <w:pPr>
              <w:rPr>
                <w:sz w:val="22"/>
                <w:szCs w:val="22"/>
              </w:rPr>
            </w:pPr>
            <w:r w:rsidRPr="00B57E84">
              <w:rPr>
                <w:sz w:val="22"/>
                <w:szCs w:val="22"/>
              </w:rPr>
              <w:t xml:space="preserve">8.  </w:t>
            </w:r>
            <w:r w:rsidR="00B57E84" w:rsidRPr="00B57E84">
              <w:rPr>
                <w:sz w:val="22"/>
                <w:szCs w:val="22"/>
              </w:rPr>
              <w:t xml:space="preserve">The temperature in Sheboygan one afternoon was </w:t>
            </w:r>
            <m:oMath>
              <m:r>
                <w:rPr>
                  <w:rFonts w:ascii="Cambria Math"/>
                  <w:sz w:val="22"/>
                  <w:szCs w:val="22"/>
                </w:rPr>
                <m:t>14</m:t>
              </m:r>
              <m:r>
                <w:rPr>
                  <w:rFonts w:ascii="Cambria Math" w:hAnsi="Cambria Math"/>
                  <w:sz w:val="22"/>
                  <w:szCs w:val="22"/>
                </w:rPr>
                <m:t>℉</m:t>
              </m:r>
              <m:r>
                <w:rPr>
                  <w:rFonts w:ascii="Cambria Math"/>
                  <w:sz w:val="22"/>
                  <w:szCs w:val="22"/>
                </w:rPr>
                <m:t>.</m:t>
              </m:r>
            </m:oMath>
            <w:r w:rsidR="00B57E84" w:rsidRPr="00B57E84">
              <w:rPr>
                <w:sz w:val="22"/>
                <w:szCs w:val="22"/>
              </w:rPr>
              <w:t xml:space="preserve"> The temperature that same afternoon in Toronto was </w:t>
            </w:r>
            <m:oMath>
              <m:r>
                <w:rPr>
                  <w:sz w:val="22"/>
                  <w:szCs w:val="22"/>
                </w:rPr>
                <m:t>-</m:t>
              </m:r>
              <m:r>
                <w:rPr>
                  <w:rFonts w:ascii="Cambria Math"/>
                  <w:sz w:val="22"/>
                  <w:szCs w:val="22"/>
                </w:rPr>
                <m:t>5</m:t>
              </m:r>
              <m:r>
                <w:rPr>
                  <w:rFonts w:ascii="Cambria Math" w:hAnsi="Cambria Math"/>
                  <w:sz w:val="22"/>
                  <w:szCs w:val="22"/>
                </w:rPr>
                <m:t>℉</m:t>
              </m:r>
              <m:r>
                <w:rPr>
                  <w:rFonts w:ascii="Cambria Math"/>
                  <w:sz w:val="22"/>
                  <w:szCs w:val="22"/>
                </w:rPr>
                <m:t>.</m:t>
              </m:r>
            </m:oMath>
            <w:r w:rsidR="00B57E84" w:rsidRPr="00B57E84">
              <w:rPr>
                <w:sz w:val="22"/>
                <w:szCs w:val="22"/>
              </w:rPr>
              <w:t xml:space="preserve"> What is the difference in temperatures?</w:t>
            </w:r>
          </w:p>
        </w:tc>
        <w:tc>
          <w:tcPr>
            <w:tcW w:w="2970" w:type="dxa"/>
            <w:tcBorders>
              <w:top w:val="single" w:sz="4" w:space="0" w:color="auto"/>
              <w:left w:val="single" w:sz="4" w:space="0" w:color="auto"/>
              <w:bottom w:val="single" w:sz="4" w:space="0" w:color="auto"/>
              <w:right w:val="single" w:sz="4" w:space="0" w:color="auto"/>
            </w:tcBorders>
          </w:tcPr>
          <w:p w:rsidR="003A3974" w:rsidRPr="00B57E84" w:rsidRDefault="003A3974" w:rsidP="003A3974">
            <w:pPr>
              <w:rPr>
                <w:b/>
                <w:sz w:val="22"/>
                <w:szCs w:val="22"/>
              </w:rPr>
            </w:pPr>
            <w:r w:rsidRPr="00B57E84">
              <w:rPr>
                <w:b/>
                <w:sz w:val="22"/>
                <w:szCs w:val="22"/>
              </w:rPr>
              <w:t>Answer:</w:t>
            </w:r>
          </w:p>
          <w:p w:rsidR="001048F1" w:rsidRPr="00B57E84" w:rsidRDefault="001048F1" w:rsidP="003A3974">
            <w:pPr>
              <w:rPr>
                <w:b/>
                <w:sz w:val="22"/>
                <w:szCs w:val="22"/>
              </w:rPr>
            </w:pPr>
          </w:p>
        </w:tc>
      </w:tr>
    </w:tbl>
    <w:p w:rsidR="000F3800" w:rsidRDefault="000F3800" w:rsidP="009D1F43"/>
    <w:sectPr w:rsidR="000F3800" w:rsidSect="00503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7293D"/>
    <w:multiLevelType w:val="hybridMultilevel"/>
    <w:tmpl w:val="B582EBD8"/>
    <w:lvl w:ilvl="0" w:tplc="D990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36FE6"/>
    <w:multiLevelType w:val="hybridMultilevel"/>
    <w:tmpl w:val="C49644A6"/>
    <w:lvl w:ilvl="0" w:tplc="E8E64E1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3B5620FC"/>
    <w:multiLevelType w:val="hybridMultilevel"/>
    <w:tmpl w:val="6C22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658"/>
    <w:multiLevelType w:val="hybridMultilevel"/>
    <w:tmpl w:val="E44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260F0"/>
    <w:multiLevelType w:val="hybridMultilevel"/>
    <w:tmpl w:val="7FD0AC9A"/>
    <w:lvl w:ilvl="0" w:tplc="293C32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F7"/>
    <w:rsid w:val="00005F97"/>
    <w:rsid w:val="00036011"/>
    <w:rsid w:val="000446E9"/>
    <w:rsid w:val="000F3800"/>
    <w:rsid w:val="001048F1"/>
    <w:rsid w:val="00110F88"/>
    <w:rsid w:val="00112526"/>
    <w:rsid w:val="002721D1"/>
    <w:rsid w:val="00283866"/>
    <w:rsid w:val="002D7E8E"/>
    <w:rsid w:val="002E0B81"/>
    <w:rsid w:val="002E6934"/>
    <w:rsid w:val="00343913"/>
    <w:rsid w:val="0036129D"/>
    <w:rsid w:val="00362CBF"/>
    <w:rsid w:val="00394E4F"/>
    <w:rsid w:val="003A3974"/>
    <w:rsid w:val="003D3CD4"/>
    <w:rsid w:val="004849FE"/>
    <w:rsid w:val="004A39F1"/>
    <w:rsid w:val="004D1FF4"/>
    <w:rsid w:val="00503444"/>
    <w:rsid w:val="00537492"/>
    <w:rsid w:val="005958E3"/>
    <w:rsid w:val="005A7264"/>
    <w:rsid w:val="006109B1"/>
    <w:rsid w:val="0061514E"/>
    <w:rsid w:val="00630449"/>
    <w:rsid w:val="0066149C"/>
    <w:rsid w:val="00690D7A"/>
    <w:rsid w:val="00692890"/>
    <w:rsid w:val="006959E3"/>
    <w:rsid w:val="006A02FA"/>
    <w:rsid w:val="006C16DA"/>
    <w:rsid w:val="006D2193"/>
    <w:rsid w:val="006F0BDE"/>
    <w:rsid w:val="00702613"/>
    <w:rsid w:val="007A23C3"/>
    <w:rsid w:val="007A3A2F"/>
    <w:rsid w:val="007A671B"/>
    <w:rsid w:val="007C6E2B"/>
    <w:rsid w:val="007C7640"/>
    <w:rsid w:val="007E5826"/>
    <w:rsid w:val="00870736"/>
    <w:rsid w:val="008B3234"/>
    <w:rsid w:val="008D7069"/>
    <w:rsid w:val="009104FA"/>
    <w:rsid w:val="00944012"/>
    <w:rsid w:val="009626F7"/>
    <w:rsid w:val="009964C4"/>
    <w:rsid w:val="009A7B04"/>
    <w:rsid w:val="009D1F43"/>
    <w:rsid w:val="00A66207"/>
    <w:rsid w:val="00A7631C"/>
    <w:rsid w:val="00A92646"/>
    <w:rsid w:val="00AB0886"/>
    <w:rsid w:val="00AB41B4"/>
    <w:rsid w:val="00AE56C7"/>
    <w:rsid w:val="00AF55CD"/>
    <w:rsid w:val="00B00AFF"/>
    <w:rsid w:val="00B021D6"/>
    <w:rsid w:val="00B048AC"/>
    <w:rsid w:val="00B436C2"/>
    <w:rsid w:val="00B53482"/>
    <w:rsid w:val="00B57E84"/>
    <w:rsid w:val="00BB09CC"/>
    <w:rsid w:val="00BB2401"/>
    <w:rsid w:val="00BB3B0F"/>
    <w:rsid w:val="00C130B5"/>
    <w:rsid w:val="00C56BD4"/>
    <w:rsid w:val="00C74C00"/>
    <w:rsid w:val="00C74D71"/>
    <w:rsid w:val="00CC12BE"/>
    <w:rsid w:val="00CD2BD9"/>
    <w:rsid w:val="00D7366F"/>
    <w:rsid w:val="00DE7985"/>
    <w:rsid w:val="00E02372"/>
    <w:rsid w:val="00E603DA"/>
    <w:rsid w:val="00E71318"/>
    <w:rsid w:val="00E91F86"/>
    <w:rsid w:val="00F50953"/>
    <w:rsid w:val="00F761C0"/>
    <w:rsid w:val="00F93DB8"/>
    <w:rsid w:val="00FB3044"/>
    <w:rsid w:val="00FB3B42"/>
    <w:rsid w:val="00FC7239"/>
    <w:rsid w:val="00FF1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F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26F7"/>
    <w:rPr>
      <w:rFonts w:ascii="Tahoma" w:hAnsi="Tahoma" w:cs="Tahoma"/>
      <w:sz w:val="16"/>
      <w:szCs w:val="16"/>
    </w:rPr>
  </w:style>
  <w:style w:type="character" w:customStyle="1" w:styleId="BalloonTextChar">
    <w:name w:val="Balloon Text Char"/>
    <w:basedOn w:val="DefaultParagraphFont"/>
    <w:link w:val="BalloonText"/>
    <w:uiPriority w:val="99"/>
    <w:semiHidden/>
    <w:rsid w:val="009626F7"/>
    <w:rPr>
      <w:rFonts w:ascii="Tahoma" w:eastAsia="Times New Roman" w:hAnsi="Tahoma" w:cs="Tahoma"/>
      <w:sz w:val="16"/>
      <w:szCs w:val="16"/>
    </w:rPr>
  </w:style>
  <w:style w:type="character" w:styleId="PlaceholderText">
    <w:name w:val="Placeholder Text"/>
    <w:basedOn w:val="DefaultParagraphFont"/>
    <w:uiPriority w:val="99"/>
    <w:semiHidden/>
    <w:rsid w:val="000F380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4</cp:revision>
  <cp:lastPrinted>2013-02-05T16:26:00Z</cp:lastPrinted>
  <dcterms:created xsi:type="dcterms:W3CDTF">2015-03-02T16:36:00Z</dcterms:created>
  <dcterms:modified xsi:type="dcterms:W3CDTF">2015-03-02T18:50:00Z</dcterms:modified>
</cp:coreProperties>
</file>