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5" w:rsidRDefault="005162D5" w:rsidP="005162D5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5162D5" w:rsidRPr="00BA26C2" w:rsidRDefault="005162D5" w:rsidP="00BC18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Weekly Spiral Questions - Quarter 1 Week 6</w:t>
      </w:r>
    </w:p>
    <w:p w:rsidR="005162D5" w:rsidRPr="0020577E" w:rsidRDefault="005162D5" w:rsidP="005162D5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5162D5" w:rsidRDefault="005162D5" w:rsidP="005162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162D5" w:rsidRPr="006A1D10" w:rsidTr="00BA74AF">
        <w:tc>
          <w:tcPr>
            <w:tcW w:w="6480" w:type="dxa"/>
          </w:tcPr>
          <w:p w:rsidR="005162D5" w:rsidRDefault="0065710D" w:rsidP="0065710D">
            <w:pPr>
              <w:rPr>
                <w:sz w:val="22"/>
                <w:szCs w:val="22"/>
              </w:rPr>
            </w:pPr>
            <w:r w:rsidRPr="007121CF">
              <w:rPr>
                <w:sz w:val="22"/>
                <w:szCs w:val="22"/>
              </w:rPr>
              <w:t xml:space="preserve">1.  A satellite makes 4 revolutions of earth in one day. How many revolutions would it make in </w:t>
            </w:r>
            <m:oMath>
              <m:r>
                <w:rPr>
                  <w:rFonts w:ascii="Cambria Math" w:hAnsi="Cambria Math"/>
                </w:rPr>
                <m:t xml:space="preserve"> 6</m:t>
              </m:r>
              <m:r>
                <w:rPr>
                  <w:rFonts w:ascii="Cambria Math" w:hAnsi="Cambria Math"/>
                </w:rPr>
                <m:t>.25</m:t>
              </m:r>
            </m:oMath>
            <w:r w:rsidRPr="007121CF">
              <w:rPr>
                <w:sz w:val="22"/>
                <w:szCs w:val="22"/>
              </w:rPr>
              <w:t xml:space="preserve"> days?</w:t>
            </w:r>
          </w:p>
          <w:p w:rsidR="00714E39" w:rsidRPr="007121CF" w:rsidRDefault="00714E39" w:rsidP="0065710D">
            <w:pPr>
              <w:rPr>
                <w:sz w:val="22"/>
                <w:szCs w:val="22"/>
              </w:rPr>
            </w:pPr>
          </w:p>
          <w:p w:rsidR="005162D5" w:rsidRPr="006A1D10" w:rsidRDefault="005162D5" w:rsidP="00BA74A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5162D5" w:rsidRPr="006A1D10" w:rsidTr="00BA74AF">
        <w:tc>
          <w:tcPr>
            <w:tcW w:w="6480" w:type="dxa"/>
          </w:tcPr>
          <w:p w:rsidR="005162D5" w:rsidRDefault="00157C54" w:rsidP="007121CF">
            <w:pPr>
              <w:rPr>
                <w:sz w:val="22"/>
                <w:szCs w:val="22"/>
              </w:rPr>
            </w:pPr>
            <w:r w:rsidRPr="007121CF">
              <w:rPr>
                <w:sz w:val="22"/>
                <w:szCs w:val="22"/>
              </w:rPr>
              <w:t xml:space="preserve">2. </w:t>
            </w:r>
            <w:r w:rsidR="007121CF">
              <w:rPr>
                <w:sz w:val="22"/>
                <w:szCs w:val="22"/>
              </w:rPr>
              <w:t>Bobby, Teddy</w:t>
            </w:r>
            <w:r w:rsidRPr="007121CF">
              <w:rPr>
                <w:sz w:val="22"/>
                <w:szCs w:val="22"/>
              </w:rPr>
              <w:t xml:space="preserve">, </w:t>
            </w:r>
            <w:r w:rsidR="007121CF">
              <w:rPr>
                <w:sz w:val="22"/>
                <w:szCs w:val="22"/>
              </w:rPr>
              <w:t xml:space="preserve">Billy, </w:t>
            </w:r>
            <w:r w:rsidRPr="007121CF">
              <w:rPr>
                <w:sz w:val="22"/>
                <w:szCs w:val="22"/>
              </w:rPr>
              <w:t xml:space="preserve">and Freddy had  </w:t>
            </w:r>
            <m:oMath>
              <m:r>
                <w:rPr>
                  <w:rFonts w:ascii="Cambria Math"/>
                </w:rPr>
                <m:t>3</m:t>
              </m:r>
              <m:r>
                <w:rPr>
                  <w:rFonts w:ascii="Cambria Math" w:hAnsi="Cambria Math"/>
                </w:rPr>
                <m:t>.6</m:t>
              </m:r>
              <m:r>
                <w:rPr>
                  <w:rFonts w:ascii="Cambria Math" w:hAnsi="Cambria Math"/>
                </w:rPr>
                <m:t>8</m:t>
              </m:r>
            </m:oMath>
            <w:r w:rsidRPr="007121CF">
              <w:rPr>
                <w:sz w:val="22"/>
                <w:szCs w:val="22"/>
              </w:rPr>
              <w:t xml:space="preserve">  pizzas. If they divided the pizza </w:t>
            </w:r>
            <w:r w:rsidR="00420709">
              <w:rPr>
                <w:sz w:val="22"/>
                <w:szCs w:val="22"/>
              </w:rPr>
              <w:t xml:space="preserve">evenly </w:t>
            </w:r>
            <w:r w:rsidRPr="007121CF">
              <w:rPr>
                <w:sz w:val="22"/>
                <w:szCs w:val="22"/>
              </w:rPr>
              <w:t>between themselves, how much</w:t>
            </w:r>
            <w:r w:rsidR="00420709">
              <w:rPr>
                <w:sz w:val="22"/>
                <w:szCs w:val="22"/>
              </w:rPr>
              <w:t xml:space="preserve"> pizza</w:t>
            </w:r>
            <w:r w:rsidRPr="007121CF">
              <w:rPr>
                <w:sz w:val="22"/>
                <w:szCs w:val="22"/>
              </w:rPr>
              <w:t xml:space="preserve"> did each boy get?</w:t>
            </w:r>
          </w:p>
          <w:p w:rsidR="00714E39" w:rsidRPr="007121CF" w:rsidRDefault="00714E39" w:rsidP="007121CF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5162D5" w:rsidRDefault="005162D5" w:rsidP="005162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162D5" w:rsidRPr="006A1D10" w:rsidTr="00BA74AF">
        <w:tc>
          <w:tcPr>
            <w:tcW w:w="6480" w:type="dxa"/>
          </w:tcPr>
          <w:p w:rsidR="00157C54" w:rsidRDefault="00157C54" w:rsidP="007121CF">
            <w:pPr>
              <w:pStyle w:val="ListParagraph"/>
              <w:ind w:left="0"/>
              <w:rPr>
                <w:rFonts w:ascii="Comic Sans MS" w:hAnsi="Comic Sans MS"/>
              </w:rPr>
            </w:pPr>
            <w:r w:rsidRPr="007121CF">
              <w:rPr>
                <w:rFonts w:ascii="Comic Sans MS" w:hAnsi="Comic Sans MS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121CF" w:rsidRPr="007121CF">
              <w:rPr>
                <w:rFonts w:ascii="Comic Sans MS" w:hAnsi="Comic Sans MS"/>
              </w:rPr>
              <w:t>What is the quotient of 1.8 and 7.2?</w:t>
            </w:r>
          </w:p>
          <w:p w:rsidR="00714E39" w:rsidRPr="007121CF" w:rsidRDefault="00714E39" w:rsidP="007121CF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5162D5" w:rsidRPr="006A1D10" w:rsidTr="00BA74AF">
        <w:tc>
          <w:tcPr>
            <w:tcW w:w="6480" w:type="dxa"/>
          </w:tcPr>
          <w:p w:rsidR="005162D5" w:rsidRPr="0045609A" w:rsidRDefault="005162D5" w:rsidP="00BA74AF">
            <w:pPr>
              <w:rPr>
                <w:sz w:val="20"/>
                <w:szCs w:val="20"/>
              </w:rPr>
            </w:pPr>
          </w:p>
          <w:p w:rsidR="005162D5" w:rsidRPr="007121CF" w:rsidRDefault="005162D5" w:rsidP="00BA74AF">
            <w:pPr>
              <w:rPr>
                <w:sz w:val="22"/>
                <w:szCs w:val="22"/>
              </w:rPr>
            </w:pPr>
            <w:r w:rsidRPr="007121CF">
              <w:rPr>
                <w:sz w:val="22"/>
                <w:szCs w:val="22"/>
              </w:rPr>
              <w:t xml:space="preserve">4. </w:t>
            </w:r>
            <w:r w:rsidR="00BA74AF" w:rsidRPr="007121CF">
              <w:rPr>
                <w:sz w:val="22"/>
                <w:szCs w:val="22"/>
              </w:rPr>
              <w:t>Simplify</w:t>
            </w:r>
          </w:p>
          <w:p w:rsidR="005162D5" w:rsidRPr="00BA74AF" w:rsidRDefault="00CA558C" w:rsidP="00BA74AF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162D5" w:rsidRPr="0045609A" w:rsidRDefault="005162D5" w:rsidP="00BA74A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5162D5" w:rsidRDefault="005162D5" w:rsidP="005162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162D5" w:rsidRPr="006A1D10" w:rsidTr="00BA74AF">
        <w:tc>
          <w:tcPr>
            <w:tcW w:w="6480" w:type="dxa"/>
          </w:tcPr>
          <w:p w:rsidR="005162D5" w:rsidRPr="007121CF" w:rsidRDefault="005162D5" w:rsidP="0065710D">
            <w:pPr>
              <w:rPr>
                <w:rFonts w:eastAsiaTheme="minorEastAsia" w:cs="Verdana"/>
                <w:sz w:val="22"/>
                <w:szCs w:val="22"/>
              </w:rPr>
            </w:pPr>
            <w:r w:rsidRPr="007121CF">
              <w:rPr>
                <w:sz w:val="22"/>
                <w:szCs w:val="22"/>
              </w:rPr>
              <w:t xml:space="preserve">5.  </w:t>
            </w:r>
            <w:r w:rsidR="00157C54" w:rsidRPr="007121CF">
              <w:rPr>
                <w:rFonts w:eastAsiaTheme="minorHAnsi" w:cs="Verdana"/>
                <w:sz w:val="22"/>
                <w:szCs w:val="22"/>
              </w:rPr>
              <w:t xml:space="preserve">What is the value of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Verdana"/>
                  <w:sz w:val="28"/>
                  <w:szCs w:val="28"/>
                </w:rPr>
                <m:t>0.3</m:t>
              </m:r>
              <m:sSup>
                <m:sSupPr>
                  <m:ctrlPr>
                    <w:rPr>
                      <w:rFonts w:ascii="Cambria Math" w:eastAsiaTheme="minorHAnsi" w:hAnsi="Cambria Math" w:cs="Verdana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Verdana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HAnsi" w:cs="Verdana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cs="Verdana"/>
                  <w:sz w:val="28"/>
                  <w:szCs w:val="28"/>
                </w:rPr>
                <m:t>+2</m:t>
              </m:r>
            </m:oMath>
            <w:r w:rsidR="007121CF" w:rsidRPr="007121CF">
              <w:rPr>
                <w:rFonts w:eastAsiaTheme="minorEastAsia" w:cs="Verdana"/>
                <w:sz w:val="22"/>
                <w:szCs w:val="22"/>
              </w:rPr>
              <w:t xml:space="preserve"> when x=3</w:t>
            </w:r>
          </w:p>
          <w:p w:rsidR="00157C54" w:rsidRPr="0045609A" w:rsidRDefault="00157C54" w:rsidP="0065710D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5162D5" w:rsidRPr="006A1D10" w:rsidTr="00BA74AF">
        <w:tc>
          <w:tcPr>
            <w:tcW w:w="6480" w:type="dxa"/>
          </w:tcPr>
          <w:p w:rsidR="00157C54" w:rsidRPr="00420709" w:rsidRDefault="00BA74AF" w:rsidP="00157C54">
            <w:pPr>
              <w:rPr>
                <w:rFonts w:ascii="Verdana" w:hAnsi="Verdana" w:cs="Tahoma"/>
                <w:sz w:val="22"/>
                <w:szCs w:val="22"/>
              </w:rPr>
            </w:pPr>
            <w:r w:rsidRPr="00420709">
              <w:rPr>
                <w:sz w:val="22"/>
                <w:szCs w:val="22"/>
              </w:rPr>
              <w:t xml:space="preserve">6.  </w:t>
            </w:r>
            <w:r w:rsidR="00157C54" w:rsidRPr="00420709">
              <w:rPr>
                <w:rFonts w:cs="Tahoma"/>
                <w:sz w:val="22"/>
                <w:szCs w:val="22"/>
              </w:rPr>
              <w:t>For an end of the year party,</w:t>
            </w:r>
            <w:r w:rsidR="005B65A8">
              <w:rPr>
                <w:rFonts w:cs="Tahoma"/>
                <w:sz w:val="22"/>
                <w:szCs w:val="22"/>
              </w:rPr>
              <w:t xml:space="preserve"> Ms. Dean purchased 96 stickers, </w:t>
            </w:r>
            <w:r w:rsidR="00157C54" w:rsidRPr="00420709">
              <w:rPr>
                <w:rFonts w:cs="Tahoma"/>
                <w:sz w:val="22"/>
                <w:szCs w:val="22"/>
              </w:rPr>
              <w:t>80 lollipops</w:t>
            </w:r>
            <w:r w:rsidR="005B65A8">
              <w:rPr>
                <w:rFonts w:cs="Tahoma"/>
                <w:sz w:val="22"/>
                <w:szCs w:val="22"/>
              </w:rPr>
              <w:t>, and 40 cookies</w:t>
            </w:r>
            <w:r w:rsidR="00157C54" w:rsidRPr="00420709">
              <w:rPr>
                <w:rFonts w:cs="Tahoma"/>
                <w:sz w:val="22"/>
                <w:szCs w:val="22"/>
              </w:rPr>
              <w:t>. Each student will receive an equal numbe</w:t>
            </w:r>
            <w:r w:rsidR="005B65A8">
              <w:rPr>
                <w:rFonts w:cs="Tahoma"/>
                <w:sz w:val="22"/>
                <w:szCs w:val="22"/>
              </w:rPr>
              <w:t>r of each. There will be no stickers, lollipops</w:t>
            </w:r>
            <w:r w:rsidR="007E4AE9">
              <w:rPr>
                <w:rFonts w:cs="Tahoma"/>
                <w:sz w:val="22"/>
                <w:szCs w:val="22"/>
              </w:rPr>
              <w:t>,</w:t>
            </w:r>
            <w:r w:rsidR="005B65A8">
              <w:rPr>
                <w:rFonts w:cs="Tahoma"/>
                <w:sz w:val="22"/>
                <w:szCs w:val="22"/>
              </w:rPr>
              <w:t xml:space="preserve"> or cookies </w:t>
            </w:r>
            <w:r w:rsidR="00157C54" w:rsidRPr="00420709">
              <w:rPr>
                <w:rFonts w:cs="Tahoma"/>
                <w:sz w:val="22"/>
                <w:szCs w:val="22"/>
              </w:rPr>
              <w:t xml:space="preserve">left over. What is the </w:t>
            </w:r>
            <w:r w:rsidR="00157C54" w:rsidRPr="00420709">
              <w:rPr>
                <w:rFonts w:cs="Tahoma"/>
                <w:i/>
                <w:sz w:val="22"/>
                <w:szCs w:val="22"/>
              </w:rPr>
              <w:t>greatest</w:t>
            </w:r>
            <w:r w:rsidR="00157C54" w:rsidRPr="00420709">
              <w:rPr>
                <w:rFonts w:cs="Tahoma"/>
                <w:sz w:val="22"/>
                <w:szCs w:val="22"/>
              </w:rPr>
              <w:t xml:space="preserve"> number of students Ms. Dean can have in her class?</w:t>
            </w:r>
          </w:p>
          <w:p w:rsidR="005162D5" w:rsidRPr="0045609A" w:rsidRDefault="005162D5" w:rsidP="00BA74A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5162D5" w:rsidRDefault="005162D5" w:rsidP="005162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162D5" w:rsidRPr="006A1D10" w:rsidTr="00BA74AF">
        <w:tc>
          <w:tcPr>
            <w:tcW w:w="6480" w:type="dxa"/>
          </w:tcPr>
          <w:p w:rsidR="005162D5" w:rsidRDefault="005162D5" w:rsidP="007121CF">
            <w:pPr>
              <w:rPr>
                <w:sz w:val="22"/>
                <w:szCs w:val="22"/>
              </w:rPr>
            </w:pPr>
            <w:r w:rsidRPr="00420709">
              <w:rPr>
                <w:sz w:val="22"/>
                <w:szCs w:val="22"/>
              </w:rPr>
              <w:t xml:space="preserve">7. </w:t>
            </w:r>
            <w:r w:rsidR="00714E39">
              <w:rPr>
                <w:sz w:val="22"/>
                <w:szCs w:val="22"/>
              </w:rPr>
              <w:t>Write the Prime Factorization of 300.</w:t>
            </w:r>
          </w:p>
          <w:p w:rsidR="00714E39" w:rsidRPr="00420709" w:rsidRDefault="00714E39" w:rsidP="007121CF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5162D5" w:rsidRPr="006A1D10" w:rsidTr="00BA74AF">
        <w:tc>
          <w:tcPr>
            <w:tcW w:w="6480" w:type="dxa"/>
          </w:tcPr>
          <w:p w:rsidR="00157C54" w:rsidRDefault="00157C54" w:rsidP="0065710D">
            <w:pPr>
              <w:rPr>
                <w:sz w:val="20"/>
                <w:szCs w:val="20"/>
              </w:rPr>
            </w:pPr>
          </w:p>
          <w:p w:rsidR="005162D5" w:rsidRPr="00420709" w:rsidRDefault="005162D5" w:rsidP="0065710D">
            <w:pPr>
              <w:rPr>
                <w:sz w:val="22"/>
                <w:szCs w:val="22"/>
              </w:rPr>
            </w:pPr>
            <w:r w:rsidRPr="00420709">
              <w:rPr>
                <w:sz w:val="22"/>
                <w:szCs w:val="22"/>
              </w:rPr>
              <w:t xml:space="preserve">8. </w:t>
            </w:r>
            <w:r w:rsidR="00157C54" w:rsidRPr="00420709">
              <w:rPr>
                <w:sz w:val="22"/>
                <w:szCs w:val="22"/>
              </w:rPr>
              <w:t>If spooky Sam cut four pumpkins and ended up with 2,112 seeds, how many seeds did each pumpkin have? (Each one has the same number)</w:t>
            </w:r>
          </w:p>
        </w:tc>
        <w:tc>
          <w:tcPr>
            <w:tcW w:w="1908" w:type="dxa"/>
          </w:tcPr>
          <w:p w:rsidR="005162D5" w:rsidRPr="006A1D10" w:rsidRDefault="005162D5" w:rsidP="00BA74AF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157C54" w:rsidRPr="009C69C6" w:rsidRDefault="00157C54" w:rsidP="00157C54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take your time and show all of your work?</w:t>
      </w:r>
    </w:p>
    <w:p w:rsidR="00157C54" w:rsidRPr="009C69C6" w:rsidRDefault="00157C54" w:rsidP="00157C54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ask for help if you did not understand a problem?</w:t>
      </w:r>
    </w:p>
    <w:p w:rsidR="00157C54" w:rsidRDefault="00157C54" w:rsidP="00157C54">
      <w:pPr>
        <w:jc w:val="center"/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put in your best effort???</w:t>
      </w:r>
    </w:p>
    <w:p w:rsidR="00BA74AF" w:rsidRDefault="00BA74AF"/>
    <w:sectPr w:rsidR="00BA74AF" w:rsidSect="005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CF" w:rsidRDefault="007121CF" w:rsidP="0065710D">
      <w:r>
        <w:separator/>
      </w:r>
    </w:p>
  </w:endnote>
  <w:endnote w:type="continuationSeparator" w:id="0">
    <w:p w:rsidR="007121CF" w:rsidRDefault="007121CF" w:rsidP="0065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CF" w:rsidRDefault="007121CF" w:rsidP="0065710D">
      <w:r>
        <w:separator/>
      </w:r>
    </w:p>
  </w:footnote>
  <w:footnote w:type="continuationSeparator" w:id="0">
    <w:p w:rsidR="007121CF" w:rsidRDefault="007121CF" w:rsidP="0065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1D"/>
    <w:multiLevelType w:val="hybridMultilevel"/>
    <w:tmpl w:val="BD86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D5"/>
    <w:rsid w:val="00157C54"/>
    <w:rsid w:val="002D7E8E"/>
    <w:rsid w:val="00310466"/>
    <w:rsid w:val="00420709"/>
    <w:rsid w:val="00503444"/>
    <w:rsid w:val="005162D5"/>
    <w:rsid w:val="005B65A8"/>
    <w:rsid w:val="005E0507"/>
    <w:rsid w:val="0065710D"/>
    <w:rsid w:val="006610FC"/>
    <w:rsid w:val="007121CF"/>
    <w:rsid w:val="00714E39"/>
    <w:rsid w:val="007E4AE9"/>
    <w:rsid w:val="00A7631C"/>
    <w:rsid w:val="00BA74AF"/>
    <w:rsid w:val="00BC18C5"/>
    <w:rsid w:val="00CA558C"/>
    <w:rsid w:val="00CC7AC2"/>
    <w:rsid w:val="00D3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D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D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4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57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0D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10D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2</cp:revision>
  <cp:lastPrinted>2014-09-24T14:53:00Z</cp:lastPrinted>
  <dcterms:created xsi:type="dcterms:W3CDTF">2014-09-24T14:56:00Z</dcterms:created>
  <dcterms:modified xsi:type="dcterms:W3CDTF">2014-09-24T14:56:00Z</dcterms:modified>
</cp:coreProperties>
</file>